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MICHELLE ABU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Michelle Abu é percussionista, baterista, cantora, compositora e multi-instrumentista baiana, reconhecida como uma das artistas mais relevantes da cena contemporânea brasileira. Com mais de três décadas de trajetória, construiu uma carreira singular marcada pela força rítmica, originalidade estética e pela ampliação do papel da percussão como elemento protagonista na música.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Formada na intensa tradição percussiva de Salvador, iniciou sua trajetória em grupos fundamentais da cena afro-baiana, como a Banda Afro Didá, desenvolvendo uma base sólida vinculada às matrizes afro-brasileiras. Posteriormente, estabeleceu-se em São Paulo, onde expandiu sua atuação artística em projetos autorais, gravações, trilhas e turnês nacionais e internacionais.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longo de sua carreira, colaborou com importantes nomes da música brasileira, como Elza Soares, Margareth Menezes, Arnaldo Antunes, Paulo Miklos, Karol Conká, Catto e a banda Fresno, além de projetos como Palavra Cantada, Ira! e trabalhos ao lado de artistas como Johnny Hooker, Fafá de Belém, Lobão e Edgar Scandurra. Sua atuação também alcança o cenário internacional, com participações em projetos que dialogam com a música africana e contemporânea.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Reconhecida como uma instrumentista de destaque, Michelle Abu consolidou-se como uma das musicistas mais requisitadas de sua geração, transitando com fluidez entre a música popular brasileira, o rock, a canção contemporânea e a música instrumental.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Sua pesquisa artística parte do ritmo como linguagem central, conectando tradição afro-brasileira, música urbana e experimentação sonora. Em seus trabalhos, a percussão deixa de ocupar um lugar exclusivamente de acompanhamento e passa a assumir função narrativa, estética e cênica, evidenciando o tambor como elemento de identidade cultural e expressão política.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Essa abordagem se manifesta tanto em seus projetos autorais quanto em sua atuação em palcos relevantes, como festivais e circuitos culturais de ampla projeção, como o Lollapalooza Brasil, o Rock in Rio e a Virada Cultural de São Paulo, unidades do Sesc incluindo o Sesc Consolação, onde integrou programações como o Instrumental Sesc Brasil, espaços reconhecidos pela difusão da música brasileira contemporânea..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2026, Michelle Abu apresenta seu novo álbum autoral,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“Qual é o Tambor”</w:t>
      </w:r>
      <w:r w:rsidDel="00000000" w:rsidR="00000000" w:rsidRPr="00000000">
        <w:rPr>
          <w:sz w:val="24"/>
          <w:szCs w:val="24"/>
          <w:rtl w:val="0"/>
        </w:rPr>
        <w:t xml:space="preserve">, com lançamento previsto para abril. Resultado de quatro anos de criação e de uma trajetória de mais de 30 anos dedicada aos tambores, o disco reúne oito composições que celebram a diversidade rítmica brasileira, colocando a percussão no centro da construção musical.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álbum, a artista também assume os vocais em parte do repertório e convida nomes como Karol Conká, Lirinha, Otto e Catto, além da participação do povo Guarani Kaiowá, estabelecendo um encontro entre tradição, ancestralidade e música contemporânea.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Paralelamente à carreira de intérprete e criadora, Michelle Abu também atua como educadora e pesquisadora, desenvolvendo oficinas, vivências e processos formativos ligados à percussão e à escuta, ampliando o acesso e o entendimento sobre as matrizes rítmicas brasileiras.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uma trajetória que integra performance, criação autoral e pesquisa sonora, Michelle Abu afirma-se como uma artista que transforma o ritmo em linguagem estética e política, contribuindo para a renovação da música brasileira e para a ampliação da presença feminina nos territórios da bateria e da percussão.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